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18D0093C" w:rsidR="000314B6" w:rsidRDefault="009252EA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BABYMASSAGE</w:t>
      </w:r>
    </w:p>
    <w:p w14:paraId="6176B050" w14:textId="6622E91F" w:rsidR="00531362" w:rsidRDefault="001C3482" w:rsidP="00531362">
      <w:pPr>
        <w:tabs>
          <w:tab w:val="center" w:pos="1018"/>
        </w:tabs>
        <w:rPr>
          <w:lang w:val="nl-NL"/>
        </w:rPr>
      </w:pPr>
      <w:r>
        <w:rPr>
          <w:lang w:val="nl-NL"/>
        </w:rPr>
        <w:t xml:space="preserve">Liefdevolle aanrakingen met verwarmende oliën zijn van groot belang en hebben een verbindend effect tussen baby en ouder. We gaan aan de slag met </w:t>
      </w:r>
      <w:proofErr w:type="spellStart"/>
      <w:r>
        <w:rPr>
          <w:lang w:val="nl-NL"/>
        </w:rPr>
        <w:t>Shantala</w:t>
      </w:r>
      <w:proofErr w:type="spellEnd"/>
      <w:r>
        <w:rPr>
          <w:lang w:val="nl-NL"/>
        </w:rPr>
        <w:t xml:space="preserve"> babymassage, waar de focus niet ligt op techniek, maar meer op aandacht geven aan je baby. We zorgen voor een liefdevol moment tussen baby en ouder.</w:t>
      </w:r>
    </w:p>
    <w:p w14:paraId="682F4318" w14:textId="6BB8CFB9" w:rsidR="00531362" w:rsidRDefault="00531362" w:rsidP="00531362">
      <w:pPr>
        <w:tabs>
          <w:tab w:val="center" w:pos="1018"/>
        </w:tabs>
        <w:rPr>
          <w:lang w:val="nl-NL"/>
        </w:rPr>
      </w:pPr>
      <w:r>
        <w:rPr>
          <w:lang w:val="nl-NL"/>
        </w:rPr>
        <w:t>Nadien kunnen jullie er thuis mee aan de slag!</w:t>
      </w:r>
    </w:p>
    <w:p w14:paraId="2C05D4A9" w14:textId="77777777" w:rsidR="00531362" w:rsidRDefault="00531362" w:rsidP="00531362">
      <w:pPr>
        <w:tabs>
          <w:tab w:val="center" w:pos="1018"/>
        </w:tabs>
        <w:rPr>
          <w:lang w:val="nl-NL"/>
        </w:rPr>
      </w:pPr>
    </w:p>
    <w:p w14:paraId="0A4DE665" w14:textId="12E6CC11" w:rsidR="00531362" w:rsidRDefault="00531362" w:rsidP="005D7C8D">
      <w:pPr>
        <w:tabs>
          <w:tab w:val="center" w:pos="1018"/>
        </w:tabs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E26E365" wp14:editId="705999DC">
            <wp:extent cx="4169410" cy="2251481"/>
            <wp:effectExtent l="0" t="0" r="254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31" cy="225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F58F4" w14:textId="77777777" w:rsidR="00FA3C67" w:rsidRDefault="00FA3C67" w:rsidP="005D7C8D">
      <w:pPr>
        <w:tabs>
          <w:tab w:val="center" w:pos="1018"/>
        </w:tabs>
        <w:jc w:val="center"/>
        <w:rPr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2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6"/>
      </w:tblGrid>
      <w:tr w:rsidR="005D7C8D" w14:paraId="7824F100" w14:textId="77777777" w:rsidTr="000424FC">
        <w:trPr>
          <w:trHeight w:val="609"/>
        </w:trPr>
        <w:tc>
          <w:tcPr>
            <w:tcW w:w="2816" w:type="dxa"/>
          </w:tcPr>
          <w:p w14:paraId="10617914" w14:textId="77777777" w:rsidR="000424FC" w:rsidRPr="000424FC" w:rsidRDefault="005D7C8D" w:rsidP="000424FC">
            <w:pPr>
              <w:jc w:val="center"/>
              <w:rPr>
                <w:b/>
                <w:bCs/>
                <w:lang w:val="nl-NL"/>
              </w:rPr>
            </w:pPr>
            <w:r w:rsidRPr="000424FC">
              <w:rPr>
                <w:b/>
                <w:bCs/>
                <w:lang w:val="nl-NL"/>
              </w:rPr>
              <w:t>Wanneer</w:t>
            </w:r>
            <w:r w:rsidR="000424FC" w:rsidRPr="000424FC">
              <w:rPr>
                <w:b/>
                <w:bCs/>
                <w:lang w:val="nl-NL"/>
              </w:rPr>
              <w:t>?</w:t>
            </w:r>
          </w:p>
          <w:p w14:paraId="46F8D0E1" w14:textId="761FB657" w:rsidR="005D7C8D" w:rsidRDefault="00EC4EFB" w:rsidP="000424F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16/01</w:t>
            </w:r>
            <w:r w:rsidR="005D7C8D">
              <w:rPr>
                <w:lang w:val="nl-NL"/>
              </w:rPr>
              <w:t>,</w:t>
            </w:r>
            <w:r>
              <w:rPr>
                <w:lang w:val="nl-NL"/>
              </w:rPr>
              <w:t xml:space="preserve"> 27/03, 19/06</w:t>
            </w:r>
          </w:p>
          <w:p w14:paraId="6D83E63F" w14:textId="4021A5A4" w:rsidR="005D7C8D" w:rsidRDefault="005D7C8D" w:rsidP="000424F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Telkens van 1</w:t>
            </w:r>
            <w:r w:rsidR="00EC4EFB">
              <w:rPr>
                <w:lang w:val="nl-NL"/>
              </w:rPr>
              <w:t>3</w:t>
            </w:r>
            <w:r>
              <w:rPr>
                <w:lang w:val="nl-NL"/>
              </w:rPr>
              <w:t>-15u</w:t>
            </w:r>
          </w:p>
        </w:tc>
      </w:tr>
      <w:tr w:rsidR="005D7C8D" w14:paraId="44AAED6F" w14:textId="77777777" w:rsidTr="000424FC">
        <w:trPr>
          <w:trHeight w:val="576"/>
        </w:trPr>
        <w:tc>
          <w:tcPr>
            <w:tcW w:w="2816" w:type="dxa"/>
          </w:tcPr>
          <w:p w14:paraId="5484F617" w14:textId="40EE25D2" w:rsidR="00271A2B" w:rsidRDefault="00271A2B" w:rsidP="000424FC">
            <w:pPr>
              <w:jc w:val="center"/>
              <w:rPr>
                <w:lang w:val="nl-NL"/>
              </w:rPr>
            </w:pPr>
            <w:r w:rsidRPr="000424FC">
              <w:rPr>
                <w:b/>
                <w:bCs/>
                <w:lang w:val="nl-NL"/>
              </w:rPr>
              <w:t>Waar</w:t>
            </w:r>
            <w:r w:rsidR="000424FC" w:rsidRPr="000424FC">
              <w:rPr>
                <w:b/>
                <w:bCs/>
                <w:lang w:val="nl-NL"/>
              </w:rPr>
              <w:t>?</w:t>
            </w:r>
            <w:r>
              <w:rPr>
                <w:lang w:val="nl-NL"/>
              </w:rPr>
              <w:br/>
            </w:r>
            <w:r w:rsidR="00087C67">
              <w:rPr>
                <w:lang w:val="nl-NL"/>
              </w:rPr>
              <w:t>16/01: Geel</w:t>
            </w:r>
            <w:r w:rsidR="00362306">
              <w:rPr>
                <w:lang w:val="nl-NL"/>
              </w:rPr>
              <w:t xml:space="preserve">, </w:t>
            </w:r>
            <w:proofErr w:type="spellStart"/>
            <w:r w:rsidR="00362306">
              <w:rPr>
                <w:lang w:val="nl-NL"/>
              </w:rPr>
              <w:t>Brigandshof</w:t>
            </w:r>
            <w:proofErr w:type="spellEnd"/>
            <w:r w:rsidR="00362306">
              <w:rPr>
                <w:lang w:val="nl-NL"/>
              </w:rPr>
              <w:t xml:space="preserve"> 3, 2440 Geel</w:t>
            </w:r>
          </w:p>
          <w:p w14:paraId="45DB5000" w14:textId="0F59477B" w:rsidR="00087C67" w:rsidRDefault="00087C67" w:rsidP="000424F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27/03: Laakdal</w:t>
            </w:r>
            <w:r w:rsidR="00362306">
              <w:rPr>
                <w:lang w:val="nl-NL"/>
              </w:rPr>
              <w:t>; Markt 19, 2430 Laakdal</w:t>
            </w:r>
          </w:p>
          <w:p w14:paraId="3C3E7F6B" w14:textId="0664E685" w:rsidR="00087C67" w:rsidRDefault="00087C67" w:rsidP="000424F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19/06: Geel</w:t>
            </w:r>
            <w:r w:rsidR="00362306">
              <w:rPr>
                <w:lang w:val="nl-NL"/>
              </w:rPr>
              <w:t xml:space="preserve">, </w:t>
            </w:r>
            <w:proofErr w:type="spellStart"/>
            <w:r w:rsidR="00362306">
              <w:rPr>
                <w:lang w:val="nl-NL"/>
              </w:rPr>
              <w:t>Brigandshof</w:t>
            </w:r>
            <w:proofErr w:type="spellEnd"/>
            <w:r w:rsidR="00362306">
              <w:rPr>
                <w:lang w:val="nl-NL"/>
              </w:rPr>
              <w:t xml:space="preserve"> 3, 2440 Geel</w:t>
            </w:r>
          </w:p>
        </w:tc>
      </w:tr>
    </w:tbl>
    <w:p w14:paraId="6C6392B0" w14:textId="77777777" w:rsidR="005D7C8D" w:rsidRDefault="005D7C8D" w:rsidP="005D7C8D">
      <w:pPr>
        <w:rPr>
          <w:noProof/>
          <w:lang w:val="nl-NL"/>
        </w:rPr>
      </w:pPr>
    </w:p>
    <w:p w14:paraId="42FF6233" w14:textId="77777777" w:rsidR="005D7C8D" w:rsidRDefault="005D7C8D" w:rsidP="005D7C8D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tab/>
      </w:r>
    </w:p>
    <w:p w14:paraId="5A670688" w14:textId="77777777" w:rsidR="005D7C8D" w:rsidRDefault="005D7C8D" w:rsidP="005D7C8D">
      <w:pPr>
        <w:tabs>
          <w:tab w:val="left" w:pos="7575"/>
        </w:tabs>
        <w:rPr>
          <w:lang w:val="nl-NL"/>
        </w:rPr>
      </w:pPr>
    </w:p>
    <w:p w14:paraId="5EB4B748" w14:textId="77777777" w:rsidR="005D7C8D" w:rsidRDefault="005D7C8D" w:rsidP="005D7C8D">
      <w:pPr>
        <w:tabs>
          <w:tab w:val="left" w:pos="3165"/>
        </w:tabs>
        <w:jc w:val="right"/>
        <w:rPr>
          <w:lang w:val="nl-NL"/>
        </w:rPr>
      </w:pPr>
    </w:p>
    <w:p w14:paraId="3D3BED73" w14:textId="77777777" w:rsidR="00271A2B" w:rsidRDefault="00271A2B" w:rsidP="005D7C8D">
      <w:pPr>
        <w:tabs>
          <w:tab w:val="left" w:pos="3165"/>
        </w:tabs>
        <w:jc w:val="right"/>
        <w:rPr>
          <w:lang w:val="nl-NL"/>
        </w:rPr>
      </w:pPr>
    </w:p>
    <w:p w14:paraId="0F8148BB" w14:textId="77777777" w:rsidR="00271A2B" w:rsidRPr="000424FC" w:rsidRDefault="00271A2B" w:rsidP="005D7C8D">
      <w:pPr>
        <w:tabs>
          <w:tab w:val="left" w:pos="3165"/>
        </w:tabs>
        <w:jc w:val="right"/>
        <w:rPr>
          <w:sz w:val="12"/>
          <w:szCs w:val="12"/>
          <w:lang w:val="nl-NL"/>
        </w:rPr>
      </w:pPr>
    </w:p>
    <w:p w14:paraId="34886437" w14:textId="40A28674" w:rsidR="000424FC" w:rsidRPr="008A7958" w:rsidRDefault="000424FC" w:rsidP="000424FC">
      <w:pPr>
        <w:tabs>
          <w:tab w:val="left" w:pos="3165"/>
        </w:tabs>
        <w:jc w:val="center"/>
        <w:rPr>
          <w:lang w:val="nl-NL"/>
        </w:rPr>
      </w:pPr>
    </w:p>
    <w:p w14:paraId="6F797316" w14:textId="19E7B792" w:rsidR="000424FC" w:rsidRPr="00A73FD9" w:rsidRDefault="000424FC" w:rsidP="000424FC">
      <w:pPr>
        <w:jc w:val="center"/>
        <w:rPr>
          <w:lang w:val="nl-NL"/>
        </w:rPr>
      </w:pPr>
    </w:p>
    <w:p w14:paraId="6CE9D899" w14:textId="1B9334A4" w:rsidR="00A73FD9" w:rsidRPr="00A73FD9" w:rsidRDefault="00A73FD9" w:rsidP="002A6B14">
      <w:pPr>
        <w:rPr>
          <w:lang w:val="nl-NL"/>
        </w:rPr>
      </w:pPr>
    </w:p>
    <w:sectPr w:rsidR="00A73FD9" w:rsidRPr="00A73FD9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24AF" w14:textId="77777777" w:rsidR="0085653C" w:rsidRDefault="0085653C" w:rsidP="004275A1">
      <w:pPr>
        <w:spacing w:after="0" w:line="240" w:lineRule="auto"/>
      </w:pPr>
      <w:r>
        <w:separator/>
      </w:r>
    </w:p>
  </w:endnote>
  <w:endnote w:type="continuationSeparator" w:id="0">
    <w:p w14:paraId="7FE1140E" w14:textId="77777777" w:rsidR="0085653C" w:rsidRDefault="0085653C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71A2B">
    <w:pPr>
      <w:pStyle w:val="Voettekst"/>
      <w:tabs>
        <w:tab w:val="clear" w:pos="9072"/>
        <w:tab w:val="left" w:pos="8460"/>
        <w:tab w:val="left" w:pos="9090"/>
      </w:tabs>
    </w:pPr>
  </w:p>
  <w:p w14:paraId="2F5BED57" w14:textId="6D6CD274" w:rsidR="00814F1A" w:rsidRPr="002A47C9" w:rsidRDefault="000A3901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502B" w14:textId="77777777" w:rsidR="0085653C" w:rsidRDefault="0085653C" w:rsidP="004275A1">
      <w:pPr>
        <w:spacing w:after="0" w:line="240" w:lineRule="auto"/>
      </w:pPr>
      <w:r>
        <w:separator/>
      </w:r>
    </w:p>
  </w:footnote>
  <w:footnote w:type="continuationSeparator" w:id="0">
    <w:p w14:paraId="6D8742C0" w14:textId="77777777" w:rsidR="0085653C" w:rsidRDefault="0085653C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ACE"/>
    <w:multiLevelType w:val="hybridMultilevel"/>
    <w:tmpl w:val="A89289FA"/>
    <w:lvl w:ilvl="0" w:tplc="4E58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409087669">
    <w:abstractNumId w:val="2"/>
  </w:num>
  <w:num w:numId="2" w16cid:durableId="1058364196">
    <w:abstractNumId w:val="5"/>
  </w:num>
  <w:num w:numId="3" w16cid:durableId="1419643388">
    <w:abstractNumId w:val="9"/>
  </w:num>
  <w:num w:numId="4" w16cid:durableId="537543988">
    <w:abstractNumId w:val="7"/>
  </w:num>
  <w:num w:numId="5" w16cid:durableId="1342971195">
    <w:abstractNumId w:val="1"/>
  </w:num>
  <w:num w:numId="6" w16cid:durableId="1668748247">
    <w:abstractNumId w:val="4"/>
  </w:num>
  <w:num w:numId="7" w16cid:durableId="222059372">
    <w:abstractNumId w:val="6"/>
  </w:num>
  <w:num w:numId="8" w16cid:durableId="353963430">
    <w:abstractNumId w:val="0"/>
  </w:num>
  <w:num w:numId="9" w16cid:durableId="1042947228">
    <w:abstractNumId w:val="3"/>
  </w:num>
  <w:num w:numId="10" w16cid:durableId="1394620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424FC"/>
    <w:rsid w:val="00064A22"/>
    <w:rsid w:val="00084D55"/>
    <w:rsid w:val="00087C67"/>
    <w:rsid w:val="000A3901"/>
    <w:rsid w:val="000B382B"/>
    <w:rsid w:val="000C0B4C"/>
    <w:rsid w:val="000D5E9F"/>
    <w:rsid w:val="000F257B"/>
    <w:rsid w:val="00116454"/>
    <w:rsid w:val="00174450"/>
    <w:rsid w:val="0019216F"/>
    <w:rsid w:val="00192DAA"/>
    <w:rsid w:val="001A50C5"/>
    <w:rsid w:val="001B2DA9"/>
    <w:rsid w:val="001C0F95"/>
    <w:rsid w:val="001C3482"/>
    <w:rsid w:val="002214C4"/>
    <w:rsid w:val="002347F2"/>
    <w:rsid w:val="00241ED1"/>
    <w:rsid w:val="00242849"/>
    <w:rsid w:val="00244A58"/>
    <w:rsid w:val="00261201"/>
    <w:rsid w:val="00271A2B"/>
    <w:rsid w:val="002A47C9"/>
    <w:rsid w:val="002A6B14"/>
    <w:rsid w:val="002B29C1"/>
    <w:rsid w:val="002E3499"/>
    <w:rsid w:val="003103B0"/>
    <w:rsid w:val="00355E71"/>
    <w:rsid w:val="00362306"/>
    <w:rsid w:val="0036558B"/>
    <w:rsid w:val="00384D89"/>
    <w:rsid w:val="003A25E2"/>
    <w:rsid w:val="003C2A32"/>
    <w:rsid w:val="004007D7"/>
    <w:rsid w:val="004275A1"/>
    <w:rsid w:val="004C1431"/>
    <w:rsid w:val="004D485D"/>
    <w:rsid w:val="004F5DA8"/>
    <w:rsid w:val="0052284F"/>
    <w:rsid w:val="00531362"/>
    <w:rsid w:val="005876BC"/>
    <w:rsid w:val="005A2E70"/>
    <w:rsid w:val="005D7C8D"/>
    <w:rsid w:val="0060384D"/>
    <w:rsid w:val="007334A8"/>
    <w:rsid w:val="00814F1A"/>
    <w:rsid w:val="00843DB1"/>
    <w:rsid w:val="00846D7E"/>
    <w:rsid w:val="0085653C"/>
    <w:rsid w:val="00874BB1"/>
    <w:rsid w:val="008B43A3"/>
    <w:rsid w:val="008C1545"/>
    <w:rsid w:val="008E3AEC"/>
    <w:rsid w:val="008F2EF6"/>
    <w:rsid w:val="00910FF0"/>
    <w:rsid w:val="009252EA"/>
    <w:rsid w:val="00944854"/>
    <w:rsid w:val="00946E45"/>
    <w:rsid w:val="009D3D6C"/>
    <w:rsid w:val="009D7158"/>
    <w:rsid w:val="009F5FBA"/>
    <w:rsid w:val="00A23AC7"/>
    <w:rsid w:val="00A64B14"/>
    <w:rsid w:val="00A73FD9"/>
    <w:rsid w:val="00A76494"/>
    <w:rsid w:val="00AF4364"/>
    <w:rsid w:val="00B13C14"/>
    <w:rsid w:val="00B200F5"/>
    <w:rsid w:val="00B638EF"/>
    <w:rsid w:val="00B678AB"/>
    <w:rsid w:val="00B7611C"/>
    <w:rsid w:val="00BA3E2A"/>
    <w:rsid w:val="00BC1B8D"/>
    <w:rsid w:val="00BE7E57"/>
    <w:rsid w:val="00CE21C2"/>
    <w:rsid w:val="00CE7B93"/>
    <w:rsid w:val="00D62935"/>
    <w:rsid w:val="00D73535"/>
    <w:rsid w:val="00D85D7F"/>
    <w:rsid w:val="00D86871"/>
    <w:rsid w:val="00DA10B3"/>
    <w:rsid w:val="00E406F0"/>
    <w:rsid w:val="00E67398"/>
    <w:rsid w:val="00E7223A"/>
    <w:rsid w:val="00EC4EFB"/>
    <w:rsid w:val="00F062B7"/>
    <w:rsid w:val="00F37423"/>
    <w:rsid w:val="00F90DCC"/>
    <w:rsid w:val="00F94423"/>
    <w:rsid w:val="00F974E8"/>
    <w:rsid w:val="00FA3C67"/>
    <w:rsid w:val="00FC1AAB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5D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BC33-E912-40CB-9340-B909D315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7</cp:revision>
  <cp:lastPrinted>2019-06-06T09:30:00Z</cp:lastPrinted>
  <dcterms:created xsi:type="dcterms:W3CDTF">2022-12-22T15:16:00Z</dcterms:created>
  <dcterms:modified xsi:type="dcterms:W3CDTF">2022-12-29T11:44:00Z</dcterms:modified>
</cp:coreProperties>
</file>